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96" w:rsidRDefault="004C1D96" w:rsidP="004C1D96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Информация</w:t>
      </w:r>
    </w:p>
    <w:p w:rsidR="004C1D96" w:rsidRDefault="004C1D96" w:rsidP="004C1D96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 работе с обращениями граждан в Администрации </w:t>
      </w:r>
      <w:proofErr w:type="spellStart"/>
      <w:r>
        <w:rPr>
          <w:rStyle w:val="a3"/>
          <w:sz w:val="28"/>
          <w:szCs w:val="28"/>
        </w:rPr>
        <w:t>Савеевского</w:t>
      </w:r>
      <w:proofErr w:type="spellEnd"/>
      <w:r>
        <w:rPr>
          <w:rStyle w:val="a3"/>
          <w:sz w:val="28"/>
          <w:szCs w:val="28"/>
        </w:rPr>
        <w:t xml:space="preserve"> сельского поселения </w:t>
      </w:r>
      <w:proofErr w:type="spellStart"/>
      <w:r>
        <w:rPr>
          <w:rStyle w:val="a3"/>
          <w:sz w:val="28"/>
          <w:szCs w:val="28"/>
        </w:rPr>
        <w:t>Рославльского</w:t>
      </w:r>
      <w:proofErr w:type="spellEnd"/>
      <w:r>
        <w:rPr>
          <w:rStyle w:val="a3"/>
          <w:sz w:val="28"/>
          <w:szCs w:val="28"/>
        </w:rPr>
        <w:t xml:space="preserve"> района</w:t>
      </w:r>
    </w:p>
    <w:p w:rsidR="004C1D96" w:rsidRDefault="004C1D96" w:rsidP="004C1D96">
      <w:pPr>
        <w:pStyle w:val="a5"/>
        <w:spacing w:before="0" w:beforeAutospacing="0" w:after="0" w:afterAutospacing="0"/>
        <w:contextualSpacing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Смоленской области </w:t>
      </w:r>
    </w:p>
    <w:p w:rsidR="004C1D96" w:rsidRDefault="004C1D96" w:rsidP="004C1D96">
      <w:pPr>
        <w:pStyle w:val="a5"/>
        <w:spacing w:before="0" w:beforeAutospacing="0" w:after="0" w:afterAutospacing="0"/>
        <w:jc w:val="center"/>
      </w:pP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 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Регламентом Администрации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 порядке рассмотрения обращений граждан, утвержденной постановлением Администрации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01.07.2011 № 12.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за 2 полугодие в Администрацию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поступило 148 письменных и 56 устных обращений граждан.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характеру обращений: 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учет – 0;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жилья- 0;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земельным вопросам -6;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– 0;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книг- 2;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справок – 142;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вопросам наследования – 2;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правовой помощи по другим вопросам – 15;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прочие обращения-23.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не поступало.</w:t>
      </w:r>
    </w:p>
    <w:p w:rsidR="004C1D96" w:rsidRDefault="004C1D96" w:rsidP="004C1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Надзор за исполнением законодательства о порядке рассмотрения обращений граждан осуществляется </w:t>
      </w:r>
      <w:proofErr w:type="spellStart"/>
      <w:r>
        <w:rPr>
          <w:sz w:val="28"/>
          <w:szCs w:val="28"/>
        </w:rPr>
        <w:t>Рославльской</w:t>
      </w:r>
      <w:proofErr w:type="spellEnd"/>
      <w:r>
        <w:rPr>
          <w:sz w:val="28"/>
          <w:szCs w:val="28"/>
        </w:rPr>
        <w:t xml:space="preserve"> межрайонной прокуратурой на систематической основе.</w:t>
      </w:r>
    </w:p>
    <w:p w:rsidR="004C1D96" w:rsidRDefault="004C1D96" w:rsidP="004C1D96"/>
    <w:p w:rsidR="004C1D96" w:rsidRDefault="004C1D96" w:rsidP="004C1D96"/>
    <w:p w:rsidR="00F4500C" w:rsidRDefault="00F4500C"/>
    <w:sectPr w:rsidR="00F4500C" w:rsidSect="00F4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D96"/>
    <w:rsid w:val="00335FA6"/>
    <w:rsid w:val="00414A37"/>
    <w:rsid w:val="004C1D96"/>
    <w:rsid w:val="00502977"/>
    <w:rsid w:val="00767A88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C1D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3</cp:revision>
  <dcterms:created xsi:type="dcterms:W3CDTF">2017-02-20T11:48:00Z</dcterms:created>
  <dcterms:modified xsi:type="dcterms:W3CDTF">2017-02-20T11:58:00Z</dcterms:modified>
</cp:coreProperties>
</file>